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E46BB" w14:textId="16C99EA6" w:rsidR="00AB7C86" w:rsidRPr="00AF406D" w:rsidRDefault="00AB7C86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AF406D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2) ТЕХНИЧКЕ КАРАКТЕРИС</w:t>
      </w:r>
      <w:r w:rsidR="00801C64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ТИКЕ И ДРУГИ ЕЛЕМЕНТИ ИЗВРШЕЊА НАБАВКЕ</w:t>
      </w:r>
    </w:p>
    <w:p w14:paraId="56CD876A" w14:textId="77777777" w:rsidR="00AB7C86" w:rsidRPr="00AF406D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p w14:paraId="1778244C" w14:textId="38300814" w:rsidR="007E6391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  <w:t>Врста, спецификација и количина</w:t>
      </w:r>
      <w:r w:rsidR="00AF406D"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981B9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нових и не коришћених </w:t>
      </w:r>
      <w:r w:rsidR="00801C6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металних контејнера за </w:t>
      </w:r>
      <w:r w:rsidR="00981B9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сакупљање чврстог комуналног отпада, отвореног типа </w:t>
      </w:r>
      <w:r w:rsidR="00801C6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запремине 7м3</w:t>
      </w:r>
      <w:r w:rsidR="00AF406D"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кој</w:t>
      </w:r>
      <w:r w:rsidR="00801C6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</w:t>
      </w: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су предмет</w:t>
      </w:r>
      <w:r w:rsidR="00C7070A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јавне набавке даје се следећој</w:t>
      </w:r>
    </w:p>
    <w:p w14:paraId="1EDCC8F2" w14:textId="77777777" w:rsidR="007E6391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CS"/>
        </w:rPr>
      </w:pPr>
      <w:r w:rsidRPr="004218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CS"/>
        </w:rPr>
        <w:t>С П Е Ц И Ф И К А Ц И Ј И</w:t>
      </w:r>
    </w:p>
    <w:p w14:paraId="04556C87" w14:textId="77777777" w:rsidR="00981B9D" w:rsidRPr="00421879" w:rsidRDefault="00981B9D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CS"/>
        </w:rPr>
      </w:pPr>
    </w:p>
    <w:p w14:paraId="0A41C98F" w14:textId="07F5BEC4" w:rsidR="00AF406D" w:rsidRDefault="00981B9D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981B9D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1. Нови и не коришћени метални контејнери отвореног типа запремине 7м</w:t>
      </w:r>
      <w:r w:rsidRPr="00981B9D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sr-Cyrl-CS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,</w:t>
      </w:r>
      <w:r w:rsidR="00E47B5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који служе за прикупљање чврстог комуналног отпада,</w:t>
      </w:r>
    </w:p>
    <w:p w14:paraId="18C29FE4" w14:textId="000A996E" w:rsidR="00981B9D" w:rsidRDefault="00981B9D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2. Количина: 6 комада,</w:t>
      </w:r>
    </w:p>
    <w:p w14:paraId="1E0D51DF" w14:textId="4F229D0B" w:rsidR="00981B9D" w:rsidRDefault="00981B9D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3. Боја: зелена</w:t>
      </w:r>
      <w:r w:rsidR="0016212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(</w:t>
      </w:r>
      <w:r w:rsidR="0016212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RAL 6016)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,</w:t>
      </w:r>
    </w:p>
    <w:p w14:paraId="1F15F284" w14:textId="22997C49" w:rsidR="00981B9D" w:rsidRDefault="00981B9D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4. Димензије: Дужина-3.470 мм, ширина-1.600 мм, ширина пода-1.500 мм, укупна висина-1.500 мм и висина ушке 1.000 мм.</w:t>
      </w:r>
    </w:p>
    <w:p w14:paraId="38D076CC" w14:textId="4BB0BDD8" w:rsidR="00DF299F" w:rsidRDefault="00DF299F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5. Основа конструкције: лим дебљине </w:t>
      </w:r>
      <w:r w:rsidR="002F4520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минимум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5мм за дно контејнера, односно минимум 3 мм за бочне и чеоне лимове.</w:t>
      </w:r>
    </w:p>
    <w:p w14:paraId="6D715BB2" w14:textId="1A017BD4" w:rsidR="00DF299F" w:rsidRDefault="00DF299F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6. Оквир: од кутијастих профила дебљине минимум 5 мм. Укрућења од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„U“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профила дебљине минимум 4 мм и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„L“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профила дебљине минимум 6 мм. Сва укрућења морају бити заварена читавом дужином.</w:t>
      </w:r>
    </w:p>
    <w:p w14:paraId="404CFA3A" w14:textId="7FA72E86" w:rsidR="00F95424" w:rsidRDefault="00F95424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7. Лим за качење куке мора бити дебљине минимум 6 мм, а болц за качење минимум Ø30</w:t>
      </w:r>
      <w:r w:rsidR="002F4520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мм. Гранична плоча мора бити дебљине минимум 5 мм а дршка носача минимум Ø30мм.</w:t>
      </w:r>
    </w:p>
    <w:p w14:paraId="566FE85A" w14:textId="0C84CD35" w:rsidR="002F4520" w:rsidRDefault="002F4520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8.Контејнери морају бити одигнути од пода ради утовара и истовара виљушкаром.</w:t>
      </w:r>
    </w:p>
    <w:p w14:paraId="1A295334" w14:textId="421607D1" w:rsidR="00162126" w:rsidRPr="00DF299F" w:rsidRDefault="00162126" w:rsidP="00981B9D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9. Заштита: Унутрашњост контејнера мора бити премазана фарбом на бази катран епоксидне смоле. Спољашњост контејнера мора бити премазана двоструком основном бојом и једнокомпонентном завршном бојом (зелена).</w:t>
      </w:r>
    </w:p>
    <w:p w14:paraId="1715AED4" w14:textId="77777777" w:rsidR="007E6391" w:rsidRPr="00AF406D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  <w:bookmarkStart w:id="0" w:name="_GoBack"/>
      <w:bookmarkEnd w:id="0"/>
    </w:p>
    <w:p w14:paraId="5485237D" w14:textId="427FAF8D" w:rsidR="00AB7C86" w:rsidRPr="007D5A19" w:rsidRDefault="00AF406D" w:rsidP="007D5A19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ab/>
        <w:t>Квалитет испоручен</w:t>
      </w:r>
      <w:r w:rsidR="002F4520">
        <w:rPr>
          <w:rFonts w:ascii="Times New Roman" w:hAnsi="Times New Roman" w:cs="Times New Roman"/>
          <w:b/>
          <w:sz w:val="24"/>
          <w:szCs w:val="24"/>
          <w:lang w:val="sr-Cyrl-CS"/>
        </w:rPr>
        <w:t>их контејнера</w:t>
      </w:r>
    </w:p>
    <w:p w14:paraId="0BF561D8" w14:textId="2C8A111A" w:rsidR="003129C4" w:rsidRPr="003129C4" w:rsidRDefault="003129C4" w:rsidP="003129C4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CS"/>
        </w:rPr>
        <w:tab/>
      </w:r>
      <w:r w:rsidRPr="003129C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Квалитет испоручених контејнера ће се утврђивати при самом чину преузимања односно испоруке од стране понуђача. Понуђач мора испоручити контејнере који имају минимум тражених техничких карактеристика у овој конкурсној документацији</w:t>
      </w:r>
      <w:r w:rsidRPr="003129C4"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CS"/>
        </w:rPr>
        <w:t xml:space="preserve"> </w:t>
      </w:r>
      <w:r w:rsidRPr="003129C4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и својој понуди.</w:t>
      </w:r>
      <w:r w:rsidR="0030032D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 xml:space="preserve"> Гарантни период за испоручене контејнере износи 12 месеци од дана извршене испоруке.</w:t>
      </w:r>
    </w:p>
    <w:p w14:paraId="64080F05" w14:textId="411DC009" w:rsidR="00AF406D" w:rsidRPr="003129C4" w:rsidRDefault="00AF406D" w:rsidP="003129C4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3129C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ab/>
      </w:r>
      <w:r w:rsidR="007D5A19" w:rsidRPr="003129C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Рок </w:t>
      </w:r>
      <w:r w:rsidR="003129C4" w:rsidRPr="003129C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испоруке </w:t>
      </w:r>
      <w:r w:rsidR="003129C4" w:rsidRPr="003129C4">
        <w:rPr>
          <w:rFonts w:ascii="Times New Roman" w:hAnsi="Times New Roman" w:cs="Times New Roman"/>
          <w:b/>
          <w:sz w:val="24"/>
          <w:szCs w:val="24"/>
          <w:lang w:val="sr-Cyrl-RS"/>
        </w:rPr>
        <w:t>контејнера</w:t>
      </w:r>
    </w:p>
    <w:p w14:paraId="2D5D023F" w14:textId="5222546D" w:rsidR="003129C4" w:rsidRDefault="00AF406D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9C668F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Рок испоруке контејнера је најдуже</w:t>
      </w:r>
      <w:r w:rsidR="003129C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30 календарских дана рачунајући од дана потписивања уговора.</w:t>
      </w:r>
    </w:p>
    <w:p w14:paraId="6942F062" w14:textId="77777777" w:rsidR="007D5A19" w:rsidRPr="00E47B54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sr-Cyrl-CS" w:eastAsia="sr-Latn-CS"/>
        </w:rPr>
      </w:pPr>
    </w:p>
    <w:p w14:paraId="480CDF0E" w14:textId="0F5A7E31" w:rsidR="007D5A19" w:rsidRPr="00A9208A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9208A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ab/>
        <w:t>Место испоруке горива</w:t>
      </w:r>
    </w:p>
    <w:p w14:paraId="58F3D06E" w14:textId="0A0DBBE8" w:rsidR="003129C4" w:rsidRPr="003129C4" w:rsidRDefault="003129C4" w:rsidP="003129C4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ab/>
      </w:r>
      <w:r w:rsidRPr="003129C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Контејнери се испоручују на плацу испред бивше фабрике за прераду воћа и повраћа у Босилеграду, насеље Магурка. </w:t>
      </w:r>
      <w:r w:rsidRPr="003129C4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Све настале трошкове око испоруке искључиво сноси понуђач.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 xml:space="preserve"> Истова</w:t>
      </w:r>
      <w:r w:rsidR="009C668F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р контејнера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 xml:space="preserve"> врши наручилац.</w:t>
      </w:r>
    </w:p>
    <w:p w14:paraId="5B59252E" w14:textId="77777777" w:rsidR="003129C4" w:rsidRPr="00E47B54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</w:p>
    <w:p w14:paraId="6CF13F69" w14:textId="5B24D42B" w:rsidR="00A9208A" w:rsidRPr="00A9208A" w:rsidRDefault="003129C4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ab/>
        <w:t>Начин плаћања контејнера</w:t>
      </w:r>
    </w:p>
    <w:p w14:paraId="7BC5A6B2" w14:textId="77777777" w:rsidR="003129C4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ab/>
        <w:t xml:space="preserve">Наручилац ће плаћање </w:t>
      </w:r>
      <w:r w:rsidR="003129C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испоручених контејнера извршити најкасније у року од 15 (петнаест) радна дана рачунајући од дана извршене испоруке контерјнера.</w:t>
      </w:r>
    </w:p>
    <w:p w14:paraId="5C3A8871" w14:textId="1C31CEF9" w:rsidR="003129C4" w:rsidRPr="003129C4" w:rsidRDefault="003129C4" w:rsidP="003129C4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ab/>
      </w:r>
      <w:r w:rsidRPr="003129C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Услов за исплату је записник о примопредаји и фактура постављена на Портал фактура у делу који се односи на Наруч</w:t>
      </w:r>
      <w:r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и</w:t>
      </w:r>
      <w:r w:rsidRPr="003129C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оца.</w:t>
      </w:r>
    </w:p>
    <w:p w14:paraId="4C912CD8" w14:textId="77777777" w:rsidR="003129C4" w:rsidRPr="003129C4" w:rsidRDefault="003129C4" w:rsidP="003129C4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</w:pPr>
      <w:r w:rsidRPr="003129C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ab/>
        <w:t>Записник о примопредаји се сачињава на лицу места приликом утврђивања карактеристика и осталих елемена испоруке. Записник мора да садржи одредбу да је Добављач испоручио контејнере и остале елементе испоруке сагласно његовој понуди.</w:t>
      </w:r>
    </w:p>
    <w:p w14:paraId="5EA747DD" w14:textId="7872337B" w:rsidR="003129C4" w:rsidRPr="003129C4" w:rsidRDefault="003129C4" w:rsidP="003129C4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</w:pPr>
      <w:r w:rsidRPr="003129C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ab/>
        <w:t>Исплата ће се извршити на рачун понуђача.</w:t>
      </w:r>
    </w:p>
    <w:sectPr w:rsidR="003129C4" w:rsidRPr="003129C4" w:rsidSect="00E47B54">
      <w:pgSz w:w="12240" w:h="15840"/>
      <w:pgMar w:top="864" w:right="1166" w:bottom="864" w:left="116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B0C5C"/>
    <w:rsid w:val="0010066B"/>
    <w:rsid w:val="00162126"/>
    <w:rsid w:val="00182815"/>
    <w:rsid w:val="002F4520"/>
    <w:rsid w:val="0030032D"/>
    <w:rsid w:val="003129C4"/>
    <w:rsid w:val="00394A0A"/>
    <w:rsid w:val="003E30F0"/>
    <w:rsid w:val="00421879"/>
    <w:rsid w:val="004C7B1A"/>
    <w:rsid w:val="0061442E"/>
    <w:rsid w:val="00640A21"/>
    <w:rsid w:val="006F4D4E"/>
    <w:rsid w:val="007D5A19"/>
    <w:rsid w:val="007E505C"/>
    <w:rsid w:val="007E6391"/>
    <w:rsid w:val="00801C64"/>
    <w:rsid w:val="008813B4"/>
    <w:rsid w:val="00981B9D"/>
    <w:rsid w:val="009C668F"/>
    <w:rsid w:val="00A419F6"/>
    <w:rsid w:val="00A9208A"/>
    <w:rsid w:val="00AB7C86"/>
    <w:rsid w:val="00AE7305"/>
    <w:rsid w:val="00AF406D"/>
    <w:rsid w:val="00B4300B"/>
    <w:rsid w:val="00BE62F3"/>
    <w:rsid w:val="00C05FDA"/>
    <w:rsid w:val="00C7070A"/>
    <w:rsid w:val="00C941D3"/>
    <w:rsid w:val="00D405D3"/>
    <w:rsid w:val="00DF299F"/>
    <w:rsid w:val="00E47B54"/>
    <w:rsid w:val="00EC3E7F"/>
    <w:rsid w:val="00F9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5A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5A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39</cp:revision>
  <dcterms:created xsi:type="dcterms:W3CDTF">2020-11-19T12:21:00Z</dcterms:created>
  <dcterms:modified xsi:type="dcterms:W3CDTF">2021-04-07T04:43:00Z</dcterms:modified>
</cp:coreProperties>
</file>